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4507D" w:rsidP="0074507D" w14:paraId="02AF584A" w14:textId="77777777">
      <w:pPr>
        <w:spacing w:line="480" w:lineRule="auto"/>
        <w:rPr>
          <w:rFonts w:ascii="Times New Roman" w:hAnsi="Times New Roman" w:cs="Times New Roman"/>
          <w:b/>
          <w:bCs/>
          <w:sz w:val="24"/>
          <w:szCs w:val="24"/>
          <w:lang w:val="en-US"/>
        </w:rPr>
      </w:pPr>
    </w:p>
    <w:p w:rsidR="0074507D" w:rsidP="0074507D" w14:paraId="314561C5" w14:textId="77777777">
      <w:pPr>
        <w:spacing w:line="480" w:lineRule="auto"/>
        <w:rPr>
          <w:rFonts w:ascii="Times New Roman" w:hAnsi="Times New Roman" w:cs="Times New Roman"/>
          <w:b/>
          <w:bCs/>
          <w:sz w:val="24"/>
          <w:szCs w:val="24"/>
          <w:lang w:val="en-US"/>
        </w:rPr>
      </w:pPr>
    </w:p>
    <w:p w:rsidR="0074507D" w:rsidP="0074507D" w14:paraId="0B5AABD4" w14:textId="77777777">
      <w:pPr>
        <w:spacing w:line="480" w:lineRule="auto"/>
        <w:rPr>
          <w:rFonts w:ascii="Times New Roman" w:hAnsi="Times New Roman" w:cs="Times New Roman"/>
          <w:b/>
          <w:bCs/>
          <w:sz w:val="24"/>
          <w:szCs w:val="24"/>
          <w:lang w:val="en-US"/>
        </w:rPr>
      </w:pPr>
    </w:p>
    <w:p w:rsidR="0074507D" w:rsidP="0074507D" w14:paraId="01840599" w14:textId="77777777">
      <w:pPr>
        <w:spacing w:line="480" w:lineRule="auto"/>
        <w:rPr>
          <w:rFonts w:ascii="Times New Roman" w:hAnsi="Times New Roman" w:cs="Times New Roman"/>
          <w:b/>
          <w:bCs/>
          <w:sz w:val="24"/>
          <w:szCs w:val="24"/>
          <w:lang w:val="en-US"/>
        </w:rPr>
      </w:pPr>
      <w:bookmarkStart w:id="0" w:name="_GoBack"/>
    </w:p>
    <w:bookmarkEnd w:id="0"/>
    <w:p w:rsidR="0074507D" w:rsidP="0074507D" w14:paraId="257E8CC5" w14:textId="77777777">
      <w:pPr>
        <w:spacing w:line="480" w:lineRule="auto"/>
        <w:rPr>
          <w:rFonts w:ascii="Times New Roman" w:hAnsi="Times New Roman" w:cs="Times New Roman"/>
          <w:b/>
          <w:bCs/>
          <w:sz w:val="24"/>
          <w:szCs w:val="24"/>
          <w:lang w:val="en-US"/>
        </w:rPr>
      </w:pPr>
    </w:p>
    <w:p w:rsidR="0074507D" w:rsidP="0074507D" w14:paraId="11A9C09E" w14:textId="77777777">
      <w:pPr>
        <w:spacing w:line="480" w:lineRule="auto"/>
        <w:rPr>
          <w:rFonts w:ascii="Times New Roman" w:hAnsi="Times New Roman" w:cs="Times New Roman"/>
          <w:b/>
          <w:bCs/>
          <w:sz w:val="24"/>
          <w:szCs w:val="24"/>
          <w:lang w:val="en-US"/>
        </w:rPr>
      </w:pPr>
    </w:p>
    <w:p w:rsidR="0074507D" w:rsidRPr="00683B05" w:rsidP="00683B05" w14:paraId="4EB89988" w14:textId="0BBD3468">
      <w:pPr>
        <w:spacing w:line="480" w:lineRule="auto"/>
        <w:jc w:val="center"/>
        <w:rPr>
          <w:rFonts w:ascii="Times New Roman" w:hAnsi="Times New Roman" w:cs="Times New Roman"/>
          <w:sz w:val="24"/>
          <w:szCs w:val="24"/>
          <w:lang w:val="en-US"/>
        </w:rPr>
      </w:pPr>
      <w:r w:rsidRPr="00683B05">
        <w:rPr>
          <w:rFonts w:ascii="Times New Roman" w:hAnsi="Times New Roman" w:cs="Times New Roman"/>
          <w:sz w:val="24"/>
          <w:szCs w:val="24"/>
          <w:lang w:val="en-US"/>
        </w:rPr>
        <w:t>California Juvenile delinquency</w:t>
      </w:r>
    </w:p>
    <w:p w:rsidR="00683B05" w:rsidRPr="00683B05" w:rsidP="00683B05" w14:paraId="705B71AA" w14:textId="20E12E17">
      <w:pPr>
        <w:spacing w:line="480" w:lineRule="auto"/>
        <w:jc w:val="center"/>
        <w:rPr>
          <w:rFonts w:ascii="Times New Roman" w:hAnsi="Times New Roman" w:cs="Times New Roman"/>
          <w:sz w:val="24"/>
          <w:szCs w:val="24"/>
          <w:lang w:val="en-US"/>
        </w:rPr>
      </w:pPr>
      <w:r w:rsidRPr="00683B05">
        <w:rPr>
          <w:rFonts w:ascii="Times New Roman" w:hAnsi="Times New Roman" w:cs="Times New Roman"/>
          <w:sz w:val="24"/>
          <w:szCs w:val="24"/>
          <w:lang w:val="en-US"/>
        </w:rPr>
        <w:t>Student’s Name</w:t>
      </w:r>
    </w:p>
    <w:p w:rsidR="00683B05" w:rsidRPr="00683B05" w:rsidP="00683B05" w14:paraId="79B1DF5A" w14:textId="4815E0B6">
      <w:pPr>
        <w:spacing w:line="480" w:lineRule="auto"/>
        <w:jc w:val="center"/>
        <w:rPr>
          <w:rFonts w:ascii="Times New Roman" w:hAnsi="Times New Roman" w:cs="Times New Roman"/>
          <w:sz w:val="24"/>
          <w:szCs w:val="24"/>
          <w:lang w:val="en-US"/>
        </w:rPr>
      </w:pPr>
      <w:r w:rsidRPr="00683B05">
        <w:rPr>
          <w:rFonts w:ascii="Times New Roman" w:hAnsi="Times New Roman" w:cs="Times New Roman"/>
          <w:sz w:val="24"/>
          <w:szCs w:val="24"/>
          <w:lang w:val="en-US"/>
        </w:rPr>
        <w:t>Institutional Affiliation</w:t>
      </w:r>
    </w:p>
    <w:p w:rsidR="00683B05" w:rsidRPr="00683B05" w:rsidP="00683B05" w14:paraId="0A5A8415" w14:textId="300E5463">
      <w:pPr>
        <w:spacing w:line="480" w:lineRule="auto"/>
        <w:jc w:val="center"/>
        <w:rPr>
          <w:rFonts w:ascii="Times New Roman" w:hAnsi="Times New Roman" w:cs="Times New Roman"/>
          <w:sz w:val="24"/>
          <w:szCs w:val="24"/>
          <w:lang w:val="en-US"/>
        </w:rPr>
      </w:pPr>
      <w:r w:rsidRPr="00683B05">
        <w:rPr>
          <w:rFonts w:ascii="Times New Roman" w:hAnsi="Times New Roman" w:cs="Times New Roman"/>
          <w:sz w:val="24"/>
          <w:szCs w:val="24"/>
          <w:lang w:val="en-US"/>
        </w:rPr>
        <w:t>Date</w:t>
      </w:r>
    </w:p>
    <w:p w:rsidR="0074507D" w:rsidP="0074507D" w14:paraId="25AA1D39" w14:textId="77777777">
      <w:pPr>
        <w:spacing w:line="480" w:lineRule="auto"/>
        <w:rPr>
          <w:rFonts w:ascii="Times New Roman" w:hAnsi="Times New Roman" w:cs="Times New Roman"/>
          <w:b/>
          <w:bCs/>
          <w:sz w:val="24"/>
          <w:szCs w:val="24"/>
          <w:lang w:val="en-US"/>
        </w:rPr>
      </w:pPr>
    </w:p>
    <w:p w:rsidR="0074507D" w:rsidP="0074507D" w14:paraId="677D3649" w14:textId="77777777">
      <w:pPr>
        <w:spacing w:line="480" w:lineRule="auto"/>
        <w:rPr>
          <w:rFonts w:ascii="Times New Roman" w:hAnsi="Times New Roman" w:cs="Times New Roman"/>
          <w:b/>
          <w:bCs/>
          <w:sz w:val="24"/>
          <w:szCs w:val="24"/>
          <w:lang w:val="en-US"/>
        </w:rPr>
      </w:pPr>
    </w:p>
    <w:p w:rsidR="0074507D" w:rsidP="0074507D" w14:paraId="79B422E3" w14:textId="77777777">
      <w:pPr>
        <w:spacing w:line="480" w:lineRule="auto"/>
        <w:rPr>
          <w:rFonts w:ascii="Times New Roman" w:hAnsi="Times New Roman" w:cs="Times New Roman"/>
          <w:b/>
          <w:bCs/>
          <w:sz w:val="24"/>
          <w:szCs w:val="24"/>
          <w:lang w:val="en-US"/>
        </w:rPr>
      </w:pPr>
    </w:p>
    <w:p w:rsidR="0074507D" w:rsidP="0074507D" w14:paraId="60BD2809" w14:textId="77777777">
      <w:pPr>
        <w:spacing w:line="480" w:lineRule="auto"/>
        <w:rPr>
          <w:rFonts w:ascii="Times New Roman" w:hAnsi="Times New Roman" w:cs="Times New Roman"/>
          <w:b/>
          <w:bCs/>
          <w:sz w:val="24"/>
          <w:szCs w:val="24"/>
          <w:lang w:val="en-US"/>
        </w:rPr>
      </w:pPr>
    </w:p>
    <w:p w:rsidR="0074507D" w:rsidP="0074507D" w14:paraId="7EA409A8" w14:textId="77777777">
      <w:pPr>
        <w:spacing w:line="480" w:lineRule="auto"/>
        <w:rPr>
          <w:rFonts w:ascii="Times New Roman" w:hAnsi="Times New Roman" w:cs="Times New Roman"/>
          <w:b/>
          <w:bCs/>
          <w:sz w:val="24"/>
          <w:szCs w:val="24"/>
          <w:lang w:val="en-US"/>
        </w:rPr>
      </w:pPr>
    </w:p>
    <w:p w:rsidR="0074507D" w:rsidP="0074507D" w14:paraId="6526018B" w14:textId="77777777">
      <w:pPr>
        <w:spacing w:line="480" w:lineRule="auto"/>
        <w:rPr>
          <w:rFonts w:ascii="Times New Roman" w:hAnsi="Times New Roman" w:cs="Times New Roman"/>
          <w:b/>
          <w:bCs/>
          <w:sz w:val="24"/>
          <w:szCs w:val="24"/>
          <w:lang w:val="en-US"/>
        </w:rPr>
      </w:pPr>
    </w:p>
    <w:p w:rsidR="0074507D" w:rsidP="0074507D" w14:paraId="2F6A2C28" w14:textId="77777777">
      <w:pPr>
        <w:spacing w:line="480" w:lineRule="auto"/>
        <w:rPr>
          <w:rFonts w:ascii="Times New Roman" w:hAnsi="Times New Roman" w:cs="Times New Roman"/>
          <w:b/>
          <w:bCs/>
          <w:sz w:val="24"/>
          <w:szCs w:val="24"/>
          <w:lang w:val="en-US"/>
        </w:rPr>
      </w:pPr>
    </w:p>
    <w:p w:rsidR="0074507D" w:rsidP="0074507D" w14:paraId="2C3E20D8" w14:textId="74903CFD">
      <w:pPr>
        <w:spacing w:line="480" w:lineRule="auto"/>
        <w:rPr>
          <w:rFonts w:ascii="Times New Roman" w:hAnsi="Times New Roman" w:cs="Times New Roman"/>
          <w:b/>
          <w:bCs/>
          <w:sz w:val="24"/>
          <w:szCs w:val="24"/>
          <w:lang w:val="en-US"/>
        </w:rPr>
      </w:pPr>
    </w:p>
    <w:p w:rsidR="00683B05" w:rsidP="0074507D" w14:paraId="5C80B37D" w14:textId="77777777">
      <w:pPr>
        <w:spacing w:line="480" w:lineRule="auto"/>
        <w:rPr>
          <w:rFonts w:ascii="Times New Roman" w:hAnsi="Times New Roman" w:cs="Times New Roman"/>
          <w:b/>
          <w:bCs/>
          <w:sz w:val="24"/>
          <w:szCs w:val="24"/>
          <w:lang w:val="en-US"/>
        </w:rPr>
      </w:pPr>
    </w:p>
    <w:p w:rsidR="0074507D" w:rsidP="0074507D" w14:paraId="66927E95" w14:textId="77777777">
      <w:pPr>
        <w:spacing w:line="480" w:lineRule="auto"/>
        <w:rPr>
          <w:rFonts w:ascii="Times New Roman" w:hAnsi="Times New Roman" w:cs="Times New Roman"/>
          <w:b/>
          <w:bCs/>
          <w:sz w:val="24"/>
          <w:szCs w:val="24"/>
          <w:lang w:val="en-US"/>
        </w:rPr>
      </w:pPr>
    </w:p>
    <w:p w:rsidR="007555AF" w:rsidRPr="0074507D" w:rsidP="0074507D" w14:paraId="71226A23" w14:textId="533B328A">
      <w:pPr>
        <w:spacing w:line="480" w:lineRule="auto"/>
        <w:jc w:val="center"/>
        <w:rPr>
          <w:rFonts w:ascii="Times New Roman" w:hAnsi="Times New Roman" w:cs="Times New Roman"/>
          <w:b/>
          <w:bCs/>
          <w:sz w:val="24"/>
          <w:szCs w:val="24"/>
          <w:lang w:val="en-US"/>
        </w:rPr>
      </w:pPr>
      <w:r w:rsidRPr="0074507D">
        <w:rPr>
          <w:rFonts w:ascii="Times New Roman" w:hAnsi="Times New Roman" w:cs="Times New Roman"/>
          <w:b/>
          <w:bCs/>
          <w:sz w:val="24"/>
          <w:szCs w:val="24"/>
          <w:lang w:val="en-US"/>
        </w:rPr>
        <w:t>National Center for Juvenile Justice</w:t>
      </w:r>
    </w:p>
    <w:p w:rsidR="0011789A" w:rsidRPr="0074507D" w:rsidP="0074507D" w14:paraId="504EA1BF" w14:textId="4B8F0C4F">
      <w:pPr>
        <w:spacing w:line="480" w:lineRule="auto"/>
        <w:rPr>
          <w:rFonts w:ascii="Times New Roman" w:hAnsi="Times New Roman" w:cs="Times New Roman"/>
          <w:b/>
          <w:bCs/>
          <w:sz w:val="24"/>
          <w:szCs w:val="24"/>
        </w:rPr>
      </w:pPr>
      <w:r w:rsidRPr="0074507D">
        <w:rPr>
          <w:rFonts w:ascii="Times New Roman" w:hAnsi="Times New Roman" w:cs="Times New Roman"/>
          <w:b/>
          <w:bCs/>
          <w:sz w:val="24"/>
          <w:szCs w:val="24"/>
        </w:rPr>
        <w:t>How your state’s totals compare to another state’s totals</w:t>
      </w:r>
    </w:p>
    <w:p w:rsidR="0011789A" w:rsidRPr="003C2478" w:rsidP="0074507D" w14:paraId="49D80199" w14:textId="3B65E662">
      <w:pPr>
        <w:spacing w:line="480" w:lineRule="auto"/>
        <w:rPr>
          <w:rFonts w:ascii="Times New Roman" w:hAnsi="Times New Roman" w:cs="Times New Roman"/>
          <w:sz w:val="24"/>
          <w:szCs w:val="24"/>
          <w:lang w:val="en-US"/>
        </w:rPr>
      </w:pPr>
      <w:r w:rsidRPr="003C2478">
        <w:rPr>
          <w:rFonts w:ascii="Times New Roman" w:hAnsi="Times New Roman" w:cs="Times New Roman"/>
          <w:sz w:val="24"/>
          <w:szCs w:val="24"/>
          <w:lang w:val="en-US"/>
        </w:rPr>
        <w:t>California vs. Delaware</w:t>
      </w:r>
    </w:p>
    <w:p w:rsidR="0011789A" w:rsidRPr="003C2478" w:rsidP="0074507D" w14:paraId="38B34C77" w14:textId="4AEB5958">
      <w:pPr>
        <w:spacing w:line="480" w:lineRule="auto"/>
        <w:rPr>
          <w:rFonts w:ascii="Times New Roman" w:hAnsi="Times New Roman" w:cs="Times New Roman"/>
          <w:sz w:val="24"/>
          <w:szCs w:val="24"/>
          <w:lang w:val="en-US"/>
        </w:rPr>
      </w:pPr>
      <w:r w:rsidRPr="003C2478">
        <w:rPr>
          <w:rFonts w:ascii="Times New Roman" w:hAnsi="Times New Roman" w:cs="Times New Roman"/>
          <w:sz w:val="24"/>
          <w:szCs w:val="24"/>
          <w:lang w:val="en-US"/>
        </w:rPr>
        <w:t>California 2019: 512,223</w:t>
      </w:r>
    </w:p>
    <w:p w:rsidR="0011789A" w:rsidRPr="003C2478" w:rsidP="0074507D" w14:paraId="74B28620" w14:textId="4CBA40E8">
      <w:pPr>
        <w:spacing w:line="480" w:lineRule="auto"/>
        <w:rPr>
          <w:rFonts w:ascii="Times New Roman" w:hAnsi="Times New Roman" w:cs="Times New Roman"/>
          <w:sz w:val="24"/>
          <w:szCs w:val="24"/>
          <w:lang w:val="en-US"/>
        </w:rPr>
      </w:pPr>
      <w:r w:rsidRPr="003C2478">
        <w:rPr>
          <w:rFonts w:ascii="Times New Roman" w:hAnsi="Times New Roman" w:cs="Times New Roman"/>
          <w:sz w:val="24"/>
          <w:szCs w:val="24"/>
          <w:lang w:val="en-US"/>
        </w:rPr>
        <w:t xml:space="preserve">Delaware 2019: </w:t>
      </w:r>
      <w:r w:rsidR="0074507D">
        <w:rPr>
          <w:rFonts w:ascii="Times New Roman" w:hAnsi="Times New Roman" w:cs="Times New Roman"/>
          <w:sz w:val="24"/>
          <w:szCs w:val="24"/>
          <w:lang w:val="en-US"/>
        </w:rPr>
        <w:t>1,</w:t>
      </w:r>
      <w:r w:rsidRPr="003C2478">
        <w:rPr>
          <w:rFonts w:ascii="Times New Roman" w:hAnsi="Times New Roman" w:cs="Times New Roman"/>
          <w:sz w:val="24"/>
          <w:szCs w:val="24"/>
          <w:lang w:val="en-US"/>
        </w:rPr>
        <w:t>764</w:t>
      </w:r>
    </w:p>
    <w:p w:rsidR="00864E46" w:rsidRPr="003C2478" w:rsidP="0074507D" w14:paraId="55A8749A" w14:textId="5B86E448">
      <w:pPr>
        <w:spacing w:line="480" w:lineRule="auto"/>
        <w:jc w:val="center"/>
        <w:rPr>
          <w:rFonts w:ascii="Times New Roman" w:hAnsi="Times New Roman" w:cs="Times New Roman"/>
          <w:b/>
          <w:bCs/>
          <w:sz w:val="24"/>
          <w:szCs w:val="24"/>
          <w:lang w:val="en-US"/>
        </w:rPr>
      </w:pPr>
      <w:r w:rsidRPr="003C2478">
        <w:rPr>
          <w:rFonts w:ascii="Times New Roman" w:hAnsi="Times New Roman" w:cs="Times New Roman"/>
          <w:b/>
          <w:bCs/>
          <w:sz w:val="24"/>
          <w:szCs w:val="24"/>
          <w:lang w:val="en-US"/>
        </w:rPr>
        <w:t>Visual representation</w:t>
      </w:r>
    </w:p>
    <w:p w:rsidR="0011789A" w:rsidRPr="003C2478" w:rsidP="0074507D" w14:paraId="5815113A" w14:textId="29507206">
      <w:pPr>
        <w:spacing w:line="480" w:lineRule="auto"/>
        <w:rPr>
          <w:rFonts w:ascii="Times New Roman" w:hAnsi="Times New Roman" w:cs="Times New Roman"/>
          <w:b/>
          <w:bCs/>
          <w:sz w:val="24"/>
          <w:szCs w:val="24"/>
          <w:lang w:val="en-US"/>
        </w:rPr>
      </w:pPr>
      <w:r w:rsidRPr="003C2478">
        <w:rPr>
          <w:rFonts w:ascii="Times New Roman" w:hAnsi="Times New Roman" w:cs="Times New Roman"/>
          <w:b/>
          <w:bCs/>
          <w:sz w:val="24"/>
          <w:szCs w:val="24"/>
          <w:lang w:val="en-US"/>
        </w:rPr>
        <w:t xml:space="preserve">Pie chart </w:t>
      </w:r>
    </w:p>
    <w:p w:rsidR="0011789A" w:rsidP="0074507D" w14:paraId="0E3312CB" w14:textId="76DD905E">
      <w:pPr>
        <w:spacing w:line="480" w:lineRule="auto"/>
        <w:rPr>
          <w:rFonts w:ascii="Times New Roman" w:hAnsi="Times New Roman" w:cs="Times New Roman"/>
          <w:noProof/>
          <w:sz w:val="24"/>
          <w:szCs w:val="24"/>
          <w:lang w:val="en-US"/>
        </w:rPr>
      </w:pPr>
      <w:r w:rsidRPr="003C2478">
        <w:rPr>
          <w:rFonts w:ascii="Times New Roman" w:hAnsi="Times New Roman" w:cs="Times New Roman"/>
          <w:noProof/>
          <w:sz w:val="24"/>
          <w:szCs w:val="24"/>
          <w:lang w:val="en-US"/>
        </w:rPr>
        <w:drawing>
          <wp:inline distT="0" distB="0" distL="0" distR="0">
            <wp:extent cx="3933825" cy="31718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AB0814" w:rsidRPr="00AB0814" w:rsidP="0074507D" w14:paraId="2CF85C29" w14:textId="4EF46E08">
      <w:pPr>
        <w:spacing w:line="480" w:lineRule="auto"/>
        <w:rPr>
          <w:rFonts w:ascii="Times New Roman" w:hAnsi="Times New Roman" w:cs="Times New Roman"/>
          <w:sz w:val="24"/>
          <w:szCs w:val="24"/>
          <w:lang w:val="en-US"/>
        </w:rPr>
      </w:pPr>
    </w:p>
    <w:p w:rsidR="00AB0814" w:rsidP="0074507D" w14:paraId="2E67FA32" w14:textId="65F61A6A">
      <w:pPr>
        <w:spacing w:line="480" w:lineRule="auto"/>
        <w:rPr>
          <w:rFonts w:ascii="Times New Roman" w:hAnsi="Times New Roman" w:cs="Times New Roman"/>
          <w:noProof/>
          <w:sz w:val="24"/>
          <w:szCs w:val="24"/>
          <w:lang w:val="en-US"/>
        </w:rPr>
      </w:pPr>
    </w:p>
    <w:p w:rsidR="00983F72" w:rsidP="0074507D" w14:paraId="16621707" w14:textId="77777777">
      <w:pPr>
        <w:tabs>
          <w:tab w:val="left" w:pos="105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983F72" w:rsidP="0074507D" w14:paraId="22D5C61C" w14:textId="77777777">
      <w:pPr>
        <w:tabs>
          <w:tab w:val="left" w:pos="1050"/>
        </w:tabs>
        <w:spacing w:line="480" w:lineRule="auto"/>
        <w:rPr>
          <w:rFonts w:ascii="Times New Roman" w:hAnsi="Times New Roman" w:cs="Times New Roman"/>
          <w:sz w:val="24"/>
          <w:szCs w:val="24"/>
          <w:lang w:val="en-US"/>
        </w:rPr>
      </w:pPr>
    </w:p>
    <w:p w:rsidR="00983F72" w:rsidP="0074507D" w14:paraId="59BA9410" w14:textId="77777777">
      <w:pPr>
        <w:tabs>
          <w:tab w:val="left" w:pos="1050"/>
        </w:tabs>
        <w:spacing w:line="480" w:lineRule="auto"/>
        <w:rPr>
          <w:rFonts w:ascii="Times New Roman" w:hAnsi="Times New Roman" w:cs="Times New Roman"/>
          <w:sz w:val="24"/>
          <w:szCs w:val="24"/>
          <w:lang w:val="en-US"/>
        </w:rPr>
      </w:pPr>
    </w:p>
    <w:p w:rsidR="00AB0814" w:rsidRPr="00692487" w:rsidP="00983F72" w14:paraId="2D6054F0" w14:textId="7E1DD67E">
      <w:pPr>
        <w:tabs>
          <w:tab w:val="left" w:pos="1050"/>
        </w:tabs>
        <w:spacing w:line="480" w:lineRule="auto"/>
        <w:jc w:val="center"/>
        <w:rPr>
          <w:rFonts w:ascii="Times New Roman" w:hAnsi="Times New Roman" w:cs="Times New Roman"/>
          <w:b/>
          <w:bCs/>
          <w:sz w:val="24"/>
          <w:szCs w:val="24"/>
          <w:lang w:val="en-US"/>
        </w:rPr>
      </w:pPr>
      <w:r w:rsidRPr="00692487">
        <w:rPr>
          <w:rFonts w:ascii="Times New Roman" w:hAnsi="Times New Roman" w:cs="Times New Roman"/>
          <w:b/>
          <w:bCs/>
          <w:sz w:val="24"/>
          <w:szCs w:val="24"/>
          <w:lang w:val="en-US"/>
        </w:rPr>
        <w:t>Part II</w:t>
      </w:r>
    </w:p>
    <w:p w:rsidR="00327A63" w:rsidP="0074507D" w14:paraId="622B8519" w14:textId="65CF000E">
      <w:pPr>
        <w:tabs>
          <w:tab w:val="left" w:pos="105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327A63">
        <w:rPr>
          <w:rFonts w:ascii="Times New Roman" w:hAnsi="Times New Roman" w:cs="Times New Roman"/>
          <w:sz w:val="24"/>
          <w:szCs w:val="24"/>
          <w:lang w:val="en-US"/>
        </w:rPr>
        <w:t xml:space="preserve">The image shows that California's juvenile crime rates are very high. Although crime rates have been reducing in the recent past, California remains one of the leading states in juvenile crime rates. </w:t>
      </w:r>
    </w:p>
    <w:p w:rsidR="00AB0814" w:rsidP="0074507D" w14:paraId="35870FDC" w14:textId="2B55274F">
      <w:pPr>
        <w:tabs>
          <w:tab w:val="left" w:pos="105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44340D">
        <w:rPr>
          <w:rFonts w:ascii="Times New Roman" w:hAnsi="Times New Roman" w:cs="Times New Roman"/>
          <w:sz w:val="24"/>
          <w:szCs w:val="24"/>
          <w:lang w:val="en-US"/>
        </w:rPr>
        <w:t xml:space="preserve">Some of the intervention and prevention plans are available for youths in California. These intervention plans aim at juvenile offenders and at-risk behaviors. One of the programs is the Repeat Offender Prevention Program (ROPP), which aims to reduce crime rates among juveniles. First incepted in 1994, this program emphasizes a multidisciplinary, multi-agency team oriented-approach in reducing juvenile crime rates. Another program is the </w:t>
      </w:r>
      <w:r w:rsidR="007A50B0">
        <w:rPr>
          <w:rFonts w:ascii="Times New Roman" w:hAnsi="Times New Roman" w:cs="Times New Roman"/>
          <w:sz w:val="24"/>
          <w:szCs w:val="24"/>
          <w:lang w:val="en-US"/>
        </w:rPr>
        <w:t xml:space="preserve">Title IV-A-EA program which allows programs to add services to reduce juvenile crimes. The crimes targeted by this program include gang violence. The program also offers parenting skills training and case management programs. The other program is the Juvenile Crime Enforcement and Accountability Challenge Grant Program, which was established to determine the best approaches to reduce juvenile crime. </w:t>
      </w:r>
      <w:r w:rsidR="007A59D7">
        <w:rPr>
          <w:rFonts w:ascii="Times New Roman" w:hAnsi="Times New Roman" w:cs="Times New Roman"/>
          <w:sz w:val="24"/>
          <w:szCs w:val="24"/>
          <w:lang w:val="en-US"/>
        </w:rPr>
        <w:t xml:space="preserve">The program identifies, implements, and evaluates locally developed community-based projects that help young offenders. </w:t>
      </w:r>
      <w:r w:rsidR="00EE3F8C">
        <w:rPr>
          <w:rFonts w:ascii="Times New Roman" w:hAnsi="Times New Roman" w:cs="Times New Roman"/>
          <w:sz w:val="24"/>
          <w:szCs w:val="24"/>
          <w:lang w:val="en-US"/>
        </w:rPr>
        <w:t xml:space="preserve">These programs aim at reducing juvenile crime rates in California so that the trend changes for the better.  </w:t>
      </w:r>
      <w:r w:rsidR="004E7668">
        <w:rPr>
          <w:rFonts w:ascii="Times New Roman" w:hAnsi="Times New Roman" w:cs="Times New Roman"/>
          <w:sz w:val="24"/>
          <w:szCs w:val="24"/>
          <w:lang w:val="en-US"/>
        </w:rPr>
        <w:t xml:space="preserve">The programs have been effective in reducing juvenile crime rates in the community. Research shows that juvenile crime rates have been decreasing in the last three years. </w:t>
      </w:r>
      <w:r w:rsidR="00512EED">
        <w:rPr>
          <w:rFonts w:ascii="Times New Roman" w:hAnsi="Times New Roman" w:cs="Times New Roman"/>
          <w:sz w:val="24"/>
          <w:szCs w:val="24"/>
          <w:lang w:val="en-US"/>
        </w:rPr>
        <w:t xml:space="preserve">The state has pumped a lot of money into these programs, and the fruits are evident. </w:t>
      </w:r>
    </w:p>
    <w:p w:rsidR="00F4766E" w:rsidRPr="00AB0814" w:rsidP="0074507D" w14:paraId="073ED929" w14:textId="33E35C02">
      <w:pPr>
        <w:tabs>
          <w:tab w:val="left" w:pos="105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Schools and communities can interact with the youth with various strategies to reduce juvenile delinquency. This is mainly done through positive youth development and early intervention framework. These strategies include social competence promotion curriculums, bullying prevention programs, mentoring programs, classroom and behavior </w:t>
      </w:r>
      <w:r>
        <w:rPr>
          <w:rFonts w:ascii="Times New Roman" w:hAnsi="Times New Roman" w:cs="Times New Roman"/>
          <w:sz w:val="24"/>
          <w:szCs w:val="24"/>
          <w:lang w:val="en-US"/>
        </w:rPr>
        <w:t xml:space="preserve">management programs, comprehensive community interventions, afterschool recreation programs, and conflict resolution and violence prevention curriculums. </w:t>
      </w:r>
      <w:r>
        <w:rPr>
          <w:rFonts w:ascii="Times New Roman" w:hAnsi="Times New Roman" w:cs="Times New Roman"/>
          <w:sz w:val="24"/>
          <w:szCs w:val="24"/>
          <w:lang w:val="en-US"/>
        </w:rPr>
        <w:t xml:space="preserve">Others include safe schools and safe havens, and truancy reduction. </w:t>
      </w:r>
    </w:p>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1827555"/>
      <w:docPartObj>
        <w:docPartGallery w:val="Page Numbers (Top of Page)"/>
        <w:docPartUnique/>
      </w:docPartObj>
    </w:sdtPr>
    <w:sdtEndPr>
      <w:rPr>
        <w:noProof/>
      </w:rPr>
    </w:sdtEndPr>
    <w:sdtContent>
      <w:p w:rsidR="002316B2" w14:paraId="172A0EC4" w14:textId="69A3E848">
        <w:pPr>
          <w:pStyle w:val="Header"/>
          <w:jc w:val="right"/>
        </w:pPr>
        <w:r w:rsidRPr="002316B2">
          <w:rPr>
            <w:rFonts w:ascii="Times New Roman" w:hAnsi="Times New Roman" w:cs="Times New Roman"/>
            <w:sz w:val="24"/>
            <w:szCs w:val="24"/>
          </w:rPr>
          <w:fldChar w:fldCharType="begin"/>
        </w:r>
        <w:r w:rsidRPr="002316B2">
          <w:rPr>
            <w:rFonts w:ascii="Times New Roman" w:hAnsi="Times New Roman" w:cs="Times New Roman"/>
            <w:sz w:val="24"/>
            <w:szCs w:val="24"/>
          </w:rPr>
          <w:instrText xml:space="preserve"> PAGE   \* MERGEFORMAT </w:instrText>
        </w:r>
        <w:r w:rsidRPr="002316B2">
          <w:rPr>
            <w:rFonts w:ascii="Times New Roman" w:hAnsi="Times New Roman" w:cs="Times New Roman"/>
            <w:sz w:val="24"/>
            <w:szCs w:val="24"/>
          </w:rPr>
          <w:fldChar w:fldCharType="separate"/>
        </w:r>
        <w:r w:rsidRPr="002316B2">
          <w:rPr>
            <w:rFonts w:ascii="Times New Roman" w:hAnsi="Times New Roman" w:cs="Times New Roman"/>
            <w:noProof/>
            <w:sz w:val="24"/>
            <w:szCs w:val="24"/>
          </w:rPr>
          <w:t>2</w:t>
        </w:r>
        <w:r w:rsidRPr="002316B2">
          <w:rPr>
            <w:rFonts w:ascii="Times New Roman" w:hAnsi="Times New Roman" w:cs="Times New Roman"/>
            <w:noProof/>
            <w:sz w:val="24"/>
            <w:szCs w:val="24"/>
          </w:rPr>
          <w:fldChar w:fldCharType="end"/>
        </w:r>
      </w:p>
    </w:sdtContent>
  </w:sdt>
  <w:p w:rsidR="002316B2" w14:paraId="2D42464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AF"/>
    <w:rsid w:val="0011789A"/>
    <w:rsid w:val="002316B2"/>
    <w:rsid w:val="00327A63"/>
    <w:rsid w:val="003C2478"/>
    <w:rsid w:val="0044340D"/>
    <w:rsid w:val="004E7668"/>
    <w:rsid w:val="00512EED"/>
    <w:rsid w:val="00683B05"/>
    <w:rsid w:val="00692487"/>
    <w:rsid w:val="006B0932"/>
    <w:rsid w:val="0074507D"/>
    <w:rsid w:val="007555AF"/>
    <w:rsid w:val="007A50B0"/>
    <w:rsid w:val="007A59D7"/>
    <w:rsid w:val="00864E46"/>
    <w:rsid w:val="00983F72"/>
    <w:rsid w:val="00AB0814"/>
    <w:rsid w:val="00D17776"/>
    <w:rsid w:val="00D65E62"/>
    <w:rsid w:val="00EE3F8C"/>
    <w:rsid w:val="00F4766E"/>
  </w:rsids>
  <m:mathPr>
    <m:mathFont m:val="Cambria Math"/>
  </m:mathPr>
  <w:clrSchemeMapping w:bg1="light1" w:t1="dark1" w:bg2="light2" w:t2="dark2" w:accent1="accent1" w:accent2="accent2" w:accent3="accent3" w:accent4="accent4" w:accent5="accent5" w:accent6="accent6" w:hyperlink="hyperlink" w:followedHyperlink="followedHyperlink"/>
  <w14:docId w14:val="391271FF"/>
  <w15:chartTrackingRefBased/>
  <w15:docId w15:val="{AA17E467-1782-45BE-8B60-30B56E48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6B2"/>
  </w:style>
  <w:style w:type="paragraph" w:styleId="Footer">
    <w:name w:val="footer"/>
    <w:basedOn w:val="Normal"/>
    <w:link w:val="FooterChar"/>
    <w:uiPriority w:val="99"/>
    <w:unhideWhenUsed/>
    <w:rsid w:val="00231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a:p>
      </c:txPr>
    </c:title>
    <c:autoTitleDeleted val="0"/>
    <c:plotArea>
      <c:layout/>
      <c:pieChart>
        <c:varyColors val="1"/>
        <c:ser>
          <c:idx val="0"/>
          <c:order val="0"/>
          <c:tx>
            <c:strRef>
              <c:f>Sheet1!$B$1</c:f>
              <c:strCache>
                <c:ptCount val="1"/>
                <c:pt idx="0">
                  <c:v>Juvenile Delinquents in 2019</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BC-433C-AA21-2D2B727FEA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BC-433C-AA21-2D2B727FEA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BC-433C-AA21-2D2B727FEA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BC-433C-AA21-2D2B727FEAF8}"/>
              </c:ext>
            </c:extLst>
          </c:dPt>
          <c:cat>
            <c:strRef>
              <c:f>Sheet1!$A$2:$A$5</c:f>
              <c:strCache>
                <c:ptCount val="2"/>
                <c:pt idx="0">
                  <c:v>California</c:v>
                </c:pt>
                <c:pt idx="1">
                  <c:v>Delaware</c:v>
                </c:pt>
              </c:strCache>
            </c:strRef>
          </c:cat>
          <c:val>
            <c:numRef>
              <c:f>Sheet1!$B$2:$B$5</c:f>
              <c:numCache>
                <c:formatCode>#,##0</c:formatCode>
                <c:ptCount val="4"/>
                <c:pt idx="0">
                  <c:v>39512223</c:v>
                </c:pt>
                <c:pt idx="1">
                  <c:v>973764</c:v>
                </c:pt>
              </c:numCache>
            </c:numRef>
          </c:val>
          <c:extLst>
            <c:ext xmlns:c16="http://schemas.microsoft.com/office/drawing/2014/chart" uri="{C3380CC4-5D6E-409C-BE32-E72D297353CC}">
              <c16:uniqueId val="{00000000-C816-4D3B-8B5D-01FCBACD892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2021-07-14T23:09:00Z</dcterms:created>
  <dcterms:modified xsi:type="dcterms:W3CDTF">2021-07-16T13:36:00Z</dcterms:modified>
</cp:coreProperties>
</file>